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850" w:rsidRPr="00D05850" w:rsidRDefault="00D05850" w:rsidP="00D05850">
      <w:pPr>
        <w:spacing w:after="0" w:line="259" w:lineRule="auto"/>
        <w:ind w:left="0" w:right="116" w:firstLine="0"/>
        <w:jc w:val="center"/>
        <w:rPr>
          <w:sz w:val="32"/>
          <w:szCs w:val="32"/>
        </w:rPr>
      </w:pPr>
      <w:r w:rsidRPr="00D05850">
        <w:rPr>
          <w:sz w:val="32"/>
          <w:szCs w:val="32"/>
        </w:rPr>
        <w:t xml:space="preserve">第三者を従事させる場合等の届出に関する特約条項 </w:t>
      </w:r>
    </w:p>
    <w:p w:rsidR="00D05850" w:rsidRDefault="00D05850" w:rsidP="00D05850">
      <w:pPr>
        <w:spacing w:after="0" w:line="283" w:lineRule="auto"/>
        <w:ind w:left="0" w:right="8950" w:firstLine="0"/>
      </w:pPr>
      <w:r>
        <w:t xml:space="preserve">  </w:t>
      </w:r>
    </w:p>
    <w:p w:rsidR="00D05850" w:rsidRDefault="00D05850" w:rsidP="00D05850">
      <w:pPr>
        <w:ind w:left="-15" w:firstLine="0"/>
      </w:pPr>
      <w:r>
        <w:t xml:space="preserve"> 甲及び乙は、第三者を従事させる場合等の届出に関し、次の特約条項を定める。 </w:t>
      </w:r>
    </w:p>
    <w:p w:rsidR="00D05850" w:rsidRDefault="00D05850" w:rsidP="00D05850">
      <w:pPr>
        <w:spacing w:after="29" w:line="259" w:lineRule="auto"/>
        <w:ind w:left="0" w:firstLine="0"/>
      </w:pPr>
      <w:r>
        <w:t xml:space="preserve"> </w:t>
      </w:r>
    </w:p>
    <w:p w:rsidR="00D05850" w:rsidRDefault="00D05850" w:rsidP="00D05850">
      <w:pPr>
        <w:ind w:left="-15" w:firstLine="0"/>
      </w:pPr>
      <w:r>
        <w:t xml:space="preserve">（第三者を従事させる場合の届出） </w:t>
      </w:r>
    </w:p>
    <w:p w:rsidR="00D05850" w:rsidRDefault="00D05850" w:rsidP="00D05850">
      <w:pPr>
        <w:ind w:left="237"/>
      </w:pPr>
      <w:r>
        <w:t xml:space="preserve">第１条 乙は、契約の履行に当たり、可能な限り正社員を作業に従事させるよう努めるものとする。 </w:t>
      </w:r>
    </w:p>
    <w:p w:rsidR="00D05850" w:rsidRDefault="00D05850" w:rsidP="00D05850">
      <w:pPr>
        <w:ind w:left="237"/>
      </w:pPr>
      <w:r>
        <w:t xml:space="preserve">２ 乙は、第三者（労働者派遣事業の適正な運営の確保及び派遣労働者の就業条件の整備等に関する法律（昭和60年法律第88号）第２条第２号に規定する派遣労働者を含む。以下同じ。）を従事させる必要がある場合には、仕様書等（仕様書及び仕様書を補足する細部資料をいう。）で定めるところにより、あらかじめ、甲に当該第三者の事業者名等を届け出なければならない。ただし、輸送その他の情報システムの内容を知り得ないと乙が認める役務に従事させる場合は、この限りではない。 </w:t>
      </w:r>
    </w:p>
    <w:p w:rsidR="00D05850" w:rsidRDefault="00D05850" w:rsidP="00D05850">
      <w:pPr>
        <w:ind w:left="-15" w:firstLine="0"/>
      </w:pPr>
      <w:r>
        <w:t xml:space="preserve">（写しの送付） </w:t>
      </w:r>
    </w:p>
    <w:p w:rsidR="00D05850" w:rsidRDefault="00D05850" w:rsidP="00D05850">
      <w:pPr>
        <w:ind w:left="237"/>
      </w:pPr>
      <w:r>
        <w:t xml:space="preserve">第２条 甲は、前条の規定により乙から届出のあった書面について、受付を行った後、その写しを乙に送付するものとする。 </w:t>
      </w:r>
    </w:p>
    <w:p w:rsidR="00D05850" w:rsidRDefault="00D05850" w:rsidP="00D05850">
      <w:pPr>
        <w:ind w:left="-15" w:firstLine="0"/>
      </w:pPr>
      <w:r>
        <w:t xml:space="preserve"> （納入先部隊等で作業を実施する場合の届出） </w:t>
      </w:r>
    </w:p>
    <w:p w:rsidR="00D05850" w:rsidRDefault="00D05850" w:rsidP="00D05850">
      <w:pPr>
        <w:ind w:left="237"/>
      </w:pPr>
      <w:r>
        <w:t xml:space="preserve">第３条 乙は、契約の履行に当たり、納入先部隊等において作業（輸送その他の情報システムの内容を知り得ないと乙が認める役務を除く。）を実施する必要がある場合には、当該契約に係る受領検査官又は使用責任者（会計法（昭和22年法律第35号）第29条の11第２項の補助者として甲が乙に通知した者をいう。）に作業従事者名簿（作業従事者管理日報を含む。以下同じ。）を届け出るものとする。ただし、納入に先立ち部隊等で現地技術確認試験等が実施される場合には、当該部隊等に所属する者で甲が乙に通知した作業確認者に作業従事者名簿を届け出るものとする。 </w:t>
      </w:r>
    </w:p>
    <w:p w:rsidR="00D05850" w:rsidRDefault="00D05850" w:rsidP="00D05850">
      <w:pPr>
        <w:numPr>
          <w:ilvl w:val="0"/>
          <w:numId w:val="1"/>
        </w:numPr>
      </w:pPr>
      <w:r>
        <w:t xml:space="preserve">第三者を従事させる場合には、前条の規定により甲から送付のあった書面の写しを届出書に添付するものとする。 </w:t>
      </w:r>
    </w:p>
    <w:p w:rsidR="00D05850" w:rsidRDefault="00D05850" w:rsidP="00D05850">
      <w:pPr>
        <w:numPr>
          <w:ilvl w:val="0"/>
          <w:numId w:val="1"/>
        </w:numPr>
      </w:pPr>
      <w:r>
        <w:t xml:space="preserve">乙は、第１条の規定により第三者を契約の履行に係る作業に従事させる場合においては、当該第三者に当該届出をさせることができる。 </w:t>
      </w:r>
    </w:p>
    <w:p w:rsidR="00D05850" w:rsidRDefault="00D05850" w:rsidP="00D05850">
      <w:pPr>
        <w:ind w:left="-15" w:firstLine="0"/>
      </w:pPr>
      <w:r>
        <w:t xml:space="preserve">（責務） </w:t>
      </w:r>
    </w:p>
    <w:p w:rsidR="00D05850" w:rsidRDefault="00D05850" w:rsidP="00D05850">
      <w:pPr>
        <w:spacing w:after="2868"/>
        <w:ind w:left="237"/>
      </w:pPr>
      <w:r>
        <w:t>第４条 乙は、本特約条項に従い、第三者を契約の履行に係る作業に従事させる場合であっても、</w:t>
      </w:r>
      <w:bookmarkStart w:id="0" w:name="_GoBack"/>
      <w:bookmarkEnd w:id="0"/>
      <w:r>
        <w:t xml:space="preserve">契約上の責任を免れることはできない。 </w:t>
      </w:r>
    </w:p>
    <w:sectPr w:rsidR="00D05850" w:rsidSect="005C3075">
      <w:footerReference w:type="default" r:id="rId7"/>
      <w:pgSz w:w="11906" w:h="16838" w:code="9"/>
      <w:pgMar w:top="1247" w:right="1134" w:bottom="1247" w:left="1134" w:header="851" w:footer="992" w:gutter="0"/>
      <w:pgNumType w:start="15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195" w:rsidRDefault="00470195" w:rsidP="005C3075">
      <w:pPr>
        <w:spacing w:after="0" w:line="240" w:lineRule="auto"/>
      </w:pPr>
      <w:r>
        <w:separator/>
      </w:r>
    </w:p>
  </w:endnote>
  <w:endnote w:type="continuationSeparator" w:id="0">
    <w:p w:rsidR="00470195" w:rsidRDefault="00470195" w:rsidP="005C3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075" w:rsidRDefault="005C3075">
    <w:pPr>
      <w:pStyle w:val="a5"/>
      <w:jc w:val="center"/>
    </w:pPr>
  </w:p>
  <w:p w:rsidR="005C3075" w:rsidRDefault="005C307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195" w:rsidRDefault="00470195" w:rsidP="005C3075">
      <w:pPr>
        <w:spacing w:after="0" w:line="240" w:lineRule="auto"/>
      </w:pPr>
      <w:r>
        <w:separator/>
      </w:r>
    </w:p>
  </w:footnote>
  <w:footnote w:type="continuationSeparator" w:id="0">
    <w:p w:rsidR="00470195" w:rsidRDefault="00470195" w:rsidP="005C30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D376CA"/>
    <w:multiLevelType w:val="hybridMultilevel"/>
    <w:tmpl w:val="0E3A2680"/>
    <w:lvl w:ilvl="0" w:tplc="7116EA88">
      <w:start w:val="2"/>
      <w:numFmt w:val="decimalFullWidth"/>
      <w:lvlText w:val="%1"/>
      <w:lvlJc w:val="left"/>
      <w:pPr>
        <w:ind w:left="2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348D0E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C12063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DF4121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050807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F4C9A8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82AF1B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91013E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D08B0E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850"/>
    <w:rsid w:val="00470195"/>
    <w:rsid w:val="005C3075"/>
    <w:rsid w:val="00A5664E"/>
    <w:rsid w:val="00C16D0E"/>
    <w:rsid w:val="00C6748A"/>
    <w:rsid w:val="00D05850"/>
    <w:rsid w:val="00EE3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2F56F53-F3EC-419A-8D21-1C81A03CE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850"/>
    <w:pPr>
      <w:spacing w:after="16" w:line="271" w:lineRule="auto"/>
      <w:ind w:left="252" w:hanging="252"/>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3075"/>
    <w:pPr>
      <w:tabs>
        <w:tab w:val="center" w:pos="4252"/>
        <w:tab w:val="right" w:pos="8504"/>
      </w:tabs>
      <w:snapToGrid w:val="0"/>
    </w:pPr>
  </w:style>
  <w:style w:type="character" w:customStyle="1" w:styleId="a4">
    <w:name w:val="ヘッダー (文字)"/>
    <w:basedOn w:val="a0"/>
    <w:link w:val="a3"/>
    <w:uiPriority w:val="99"/>
    <w:rsid w:val="005C3075"/>
    <w:rPr>
      <w:rFonts w:ascii="ＭＳ 明朝" w:eastAsia="ＭＳ 明朝" w:hAnsi="ＭＳ 明朝" w:cs="ＭＳ 明朝"/>
      <w:color w:val="000000"/>
      <w:sz w:val="24"/>
    </w:rPr>
  </w:style>
  <w:style w:type="paragraph" w:styleId="a5">
    <w:name w:val="footer"/>
    <w:basedOn w:val="a"/>
    <w:link w:val="a6"/>
    <w:uiPriority w:val="99"/>
    <w:unhideWhenUsed/>
    <w:rsid w:val="005C3075"/>
    <w:pPr>
      <w:tabs>
        <w:tab w:val="center" w:pos="4252"/>
        <w:tab w:val="right" w:pos="8504"/>
      </w:tabs>
      <w:snapToGrid w:val="0"/>
    </w:pPr>
  </w:style>
  <w:style w:type="character" w:customStyle="1" w:styleId="a6">
    <w:name w:val="フッター (文字)"/>
    <w:basedOn w:val="a0"/>
    <w:link w:val="a5"/>
    <w:uiPriority w:val="99"/>
    <w:rsid w:val="005C3075"/>
    <w:rPr>
      <w:rFonts w:ascii="ＭＳ 明朝" w:eastAsia="ＭＳ 明朝" w:hAnsi="ＭＳ 明朝" w:cs="ＭＳ 明朝"/>
      <w:color w:val="000000"/>
      <w:sz w:val="24"/>
    </w:rPr>
  </w:style>
  <w:style w:type="paragraph" w:styleId="a7">
    <w:name w:val="Balloon Text"/>
    <w:basedOn w:val="a"/>
    <w:link w:val="a8"/>
    <w:uiPriority w:val="99"/>
    <w:semiHidden/>
    <w:unhideWhenUsed/>
    <w:rsid w:val="005C3075"/>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307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4E2A6F48.dotm</Template>
  <TotalTime>12</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防衛省</Company>
  <LinksUpToDate>false</LinksUpToDate>
  <CharactersWithSpaces>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千鶴</dc:creator>
  <cp:keywords/>
  <dc:description/>
  <cp:lastModifiedBy>永野　勝彦</cp:lastModifiedBy>
  <cp:revision>4</cp:revision>
  <cp:lastPrinted>2016-09-30T06:11:00Z</cp:lastPrinted>
  <dcterms:created xsi:type="dcterms:W3CDTF">2016-08-04T07:06:00Z</dcterms:created>
  <dcterms:modified xsi:type="dcterms:W3CDTF">2020-04-12T11:54:00Z</dcterms:modified>
</cp:coreProperties>
</file>